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auto" w:val="clear"/>
        </w:rPr>
        <w:t xml:space="preserve">2º. Mostra Audiovisual  da Fronteira Oeste (MAFO)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Objetivo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 2ª. Mostra Audiovisual da Fronteira Oeste (MAFO) é de caráter não competitivo e tem o objetivo de divulgar trabalhos de audiovisual artísticos e culturais. A MAFO está inserida como a etapa de audiovisual do 2º. Circuito de Arte e Cultura da Fronteira Oeste e e organizada pelo Cine Guaporé e Cinefilos. 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Período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 MAFO ocorrerá entre no dia 06 de dezembro de 2018  em Pontes e Lacerda. 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Inscrição</w:t>
        <w:br/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 inscrição para a MAFO estará aberta entre os dias 21 de novembro e 2 de dezembro.</w:t>
      </w:r>
    </w:p>
    <w:p>
      <w:pPr>
        <w:spacing w:before="100" w:after="100" w:line="30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A ficha de inscrição deve ser enviada para o email: mafoifmt@gmail.com</w:t>
      </w:r>
    </w:p>
    <w:p>
      <w:pPr>
        <w:spacing w:before="100" w:after="100" w:line="30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 A duração da produção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deverá ser de até 15  minutos e não tem tema.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 lista de filmes selecionados será divulgada oficialmente até o dia 03 de dezembro de 2018.</w:t>
      </w:r>
    </w:p>
    <w:tbl>
      <w:tblPr/>
      <w:tblGrid>
        <w:gridCol w:w="8779"/>
      </w:tblGrid>
      <w:tr>
        <w:trPr>
          <w:trHeight w:val="823" w:hRule="auto"/>
          <w:jc w:val="left"/>
        </w:trPr>
        <w:tc>
          <w:tcPr>
            <w:tcW w:w="8779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Titulo da Produção Audiovisual</w:t>
            </w:r>
          </w:p>
          <w:p>
            <w:p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3" w:hRule="auto"/>
          <w:jc w:val="left"/>
        </w:trPr>
        <w:tc>
          <w:tcPr>
            <w:tcW w:w="8779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764"/>
      </w:tblGrid>
      <w:tr>
        <w:trPr>
          <w:trHeight w:val="800" w:hRule="auto"/>
          <w:jc w:val="left"/>
        </w:trPr>
        <w:tc>
          <w:tcPr>
            <w:tcW w:w="8764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Categoria / Vínculo Institucional</w:t>
            </w:r>
          </w:p>
        </w:tc>
      </w:tr>
      <w:tr>
        <w:trPr>
          <w:trHeight w:val="800" w:hRule="auto"/>
          <w:jc w:val="left"/>
        </w:trPr>
        <w:tc>
          <w:tcPr>
            <w:tcW w:w="8764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 ) Universitário                                       (  ) estudante      (   ) professor       (  ) técnico</w:t>
            </w:r>
          </w:p>
        </w:tc>
      </w:tr>
      <w:tr>
        <w:trPr>
          <w:trHeight w:val="800" w:hRule="auto"/>
          <w:jc w:val="left"/>
        </w:trPr>
        <w:tc>
          <w:tcPr>
            <w:tcW w:w="8764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) Independente  </w:t>
            </w:r>
          </w:p>
        </w:tc>
      </w:tr>
    </w:tbl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915"/>
      </w:tblGrid>
      <w:tr>
        <w:trPr>
          <w:trHeight w:val="848" w:hRule="auto"/>
          <w:jc w:val="left"/>
        </w:trPr>
        <w:tc>
          <w:tcPr>
            <w:tcW w:w="8915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Gênero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26" w:hRule="auto"/>
          <w:jc w:val="left"/>
        </w:trPr>
        <w:tc>
          <w:tcPr>
            <w:tcW w:w="8915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  ) Documentário</w:t>
            </w: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 ) Ficção</w:t>
            </w: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 ) Experimental</w:t>
            </w: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      )outro ____________-</w:t>
            </w:r>
          </w:p>
        </w:tc>
      </w:tr>
    </w:tbl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40" w:leader="none"/>
          <w:tab w:val="left" w:pos="10660" w:leader="none"/>
          <w:tab w:val="left" w:pos="11380" w:leader="none"/>
          <w:tab w:val="left" w:pos="12100" w:leader="none"/>
          <w:tab w:val="left" w:pos="12820" w:leader="none"/>
          <w:tab w:val="left" w:pos="13540" w:leader="none"/>
          <w:tab w:val="left" w:pos="14260" w:leader="none"/>
          <w:tab w:val="left" w:pos="14980" w:leader="none"/>
          <w:tab w:val="left" w:pos="15700" w:leader="none"/>
          <w:tab w:val="left" w:pos="16420" w:leader="none"/>
          <w:tab w:val="left" w:pos="17140" w:leader="none"/>
          <w:tab w:val="left" w:pos="17860" w:leader="none"/>
          <w:tab w:val="left" w:pos="18580" w:leader="none"/>
          <w:tab w:val="left" w:pos="19300" w:leader="none"/>
          <w:tab w:val="left" w:pos="20020" w:leader="none"/>
          <w:tab w:val="left" w:pos="20740" w:leader="none"/>
          <w:tab w:val="left" w:pos="2146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00"/>
        <w:gridCol w:w="6593"/>
      </w:tblGrid>
      <w:tr>
        <w:trPr>
          <w:trHeight w:val="395" w:hRule="auto"/>
          <w:jc w:val="left"/>
        </w:trPr>
        <w:tc>
          <w:tcPr>
            <w:tcW w:w="8793" w:type="dxa"/>
            <w:gridSpan w:val="2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5"/>
              </w:num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Ficha Técnica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48" w:hRule="auto"/>
          <w:jc w:val="left"/>
        </w:trPr>
        <w:tc>
          <w:tcPr>
            <w:tcW w:w="8793" w:type="dxa"/>
            <w:gridSpan w:val="2"/>
            <w:tcBorders>
              <w:top w:val="single" w:color="92cddc" w:sz="4"/>
              <w:left w:val="single" w:color="92cddc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00" w:hRule="auto"/>
          <w:jc w:val="left"/>
        </w:trPr>
        <w:tc>
          <w:tcPr>
            <w:tcW w:w="8793" w:type="dxa"/>
            <w:gridSpan w:val="2"/>
            <w:tcBorders>
              <w:top w:val="single" w:color="4f81bd" w:sz="4"/>
              <w:left w:val="single" w:color="4f81bd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SINOPSE:.</w:t>
            </w: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2200" w:type="dxa"/>
            <w:tcBorders>
              <w:top w:val="single" w:color="4f81bd" w:sz="4"/>
              <w:left w:val="single" w:color="4f81bd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Link do Filme: </w:t>
            </w:r>
          </w:p>
        </w:tc>
        <w:tc>
          <w:tcPr>
            <w:tcW w:w="6593" w:type="dxa"/>
            <w:tcBorders>
              <w:top w:val="single" w:color="4f81bd" w:sz="4"/>
              <w:left w:val="single" w:color="4f81bd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9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2200" w:type="dxa"/>
            <w:tcBorders>
              <w:top w:val="single" w:color="4f81bd" w:sz="4"/>
              <w:left w:val="single" w:color="4f81bd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Senha (se houver):</w:t>
            </w:r>
          </w:p>
        </w:tc>
        <w:tc>
          <w:tcPr>
            <w:tcW w:w="6593" w:type="dxa"/>
            <w:tcBorders>
              <w:top w:val="single" w:color="4f81bd" w:sz="4"/>
              <w:left w:val="single" w:color="4f81bd" w:sz="4"/>
              <w:bottom w:val="single" w:color="4f81bd" w:sz="4"/>
              <w:right w:val="single" w:color="4f81b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80" w:leader="none"/>
          <w:tab w:val="left" w:pos="1420" w:leader="none"/>
          <w:tab w:val="left" w:pos="1480" w:leader="none"/>
          <w:tab w:val="left" w:pos="2119" w:leader="none"/>
          <w:tab w:val="left" w:pos="2200" w:leader="none"/>
          <w:tab w:val="left" w:pos="2839" w:leader="none"/>
          <w:tab w:val="left" w:pos="2899" w:leader="none"/>
          <w:tab w:val="left" w:pos="3540" w:leader="none"/>
          <w:tab w:val="left" w:pos="3619" w:leader="none"/>
          <w:tab w:val="left" w:pos="4240" w:leader="none"/>
          <w:tab w:val="left" w:pos="4320" w:leader="none"/>
          <w:tab w:val="left" w:pos="4960" w:leader="none"/>
          <w:tab w:val="left" w:pos="5020" w:leader="none"/>
          <w:tab w:val="left" w:pos="5659" w:leader="none"/>
          <w:tab w:val="left" w:pos="5740" w:leader="none"/>
          <w:tab w:val="left" w:pos="6379" w:leader="none"/>
          <w:tab w:val="left" w:pos="6439" w:leader="none"/>
          <w:tab w:val="left" w:pos="7080" w:leader="none"/>
          <w:tab w:val="left" w:pos="7159" w:leader="none"/>
          <w:tab w:val="left" w:pos="7780" w:leader="none"/>
          <w:tab w:val="left" w:pos="7860" w:leader="none"/>
          <w:tab w:val="left" w:pos="8500" w:leader="none"/>
          <w:tab w:val="left" w:pos="8560" w:leader="none"/>
          <w:tab w:val="left" w:pos="8636" w:leader="none"/>
          <w:tab w:val="left" w:pos="10000" w:leader="none"/>
          <w:tab w:val="left" w:pos="10720" w:leader="none"/>
          <w:tab w:val="left" w:pos="11440" w:leader="none"/>
          <w:tab w:val="left" w:pos="12160" w:leader="none"/>
          <w:tab w:val="left" w:pos="12880" w:leader="none"/>
          <w:tab w:val="left" w:pos="13600" w:leader="none"/>
          <w:tab w:val="left" w:pos="14320" w:leader="none"/>
        </w:tabs>
        <w:spacing w:before="0" w:after="0" w:line="240"/>
        <w:ind w:right="0" w:left="780" w:hanging="419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</w:r>
    </w:p>
    <w:tbl>
      <w:tblPr/>
      <w:tblGrid>
        <w:gridCol w:w="2183"/>
        <w:gridCol w:w="6633"/>
      </w:tblGrid>
      <w:tr>
        <w:trPr>
          <w:trHeight w:val="358" w:hRule="auto"/>
          <w:jc w:val="left"/>
        </w:trPr>
        <w:tc>
          <w:tcPr>
            <w:tcW w:w="8816" w:type="dxa"/>
            <w:gridSpan w:val="2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Dados do PRODUTOR</w:t>
            </w:r>
          </w:p>
          <w:p>
            <w:pPr>
              <w:tabs>
                <w:tab w:val="left" w:pos="426" w:leader="none"/>
                <w:tab w:val="left" w:pos="1420" w:leader="none"/>
                <w:tab w:val="left" w:pos="1480" w:leader="none"/>
                <w:tab w:val="left" w:pos="2119" w:leader="none"/>
                <w:tab w:val="left" w:pos="2200" w:leader="none"/>
                <w:tab w:val="left" w:pos="2839" w:leader="none"/>
                <w:tab w:val="left" w:pos="2899" w:leader="none"/>
                <w:tab w:val="left" w:pos="3540" w:leader="none"/>
                <w:tab w:val="left" w:pos="3619" w:leader="none"/>
                <w:tab w:val="left" w:pos="4240" w:leader="none"/>
                <w:tab w:val="left" w:pos="4320" w:leader="none"/>
                <w:tab w:val="left" w:pos="4960" w:leader="none"/>
                <w:tab w:val="left" w:pos="5020" w:leader="none"/>
                <w:tab w:val="left" w:pos="5659" w:leader="none"/>
                <w:tab w:val="left" w:pos="5740" w:leader="none"/>
                <w:tab w:val="left" w:pos="6379" w:leader="none"/>
                <w:tab w:val="left" w:pos="6439" w:leader="none"/>
                <w:tab w:val="left" w:pos="7080" w:leader="none"/>
                <w:tab w:val="left" w:pos="7159" w:leader="none"/>
                <w:tab w:val="left" w:pos="7780" w:leader="none"/>
                <w:tab w:val="left" w:pos="7860" w:leader="none"/>
                <w:tab w:val="left" w:pos="850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Nome:</w:t>
            </w: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4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Cidade/Estado:</w:t>
            </w: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Telefone:</w:t>
            </w: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218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Instituição:</w:t>
            </w:r>
          </w:p>
        </w:tc>
        <w:tc>
          <w:tcPr>
            <w:tcW w:w="6633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8816" w:type="dxa"/>
            <w:gridSpan w:val="2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     ) Estou de acordo com o regulamento da Mostra de Audiovisual da da Fronteira Oeste e autorizo a exibição da minha produção audiovisual. </w:t>
            </w:r>
          </w:p>
        </w:tc>
      </w:tr>
      <w:tr>
        <w:trPr>
          <w:trHeight w:val="1907" w:hRule="auto"/>
          <w:jc w:val="left"/>
        </w:trPr>
        <w:tc>
          <w:tcPr>
            <w:tcW w:w="8816" w:type="dxa"/>
            <w:gridSpan w:val="2"/>
            <w:tcBorders>
              <w:top w:val="single" w:color="92cddc" w:sz="4"/>
              <w:left w:val="single" w:color="92cddc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0" w:leader="none"/>
                <w:tab w:val="left" w:pos="1420" w:leader="none"/>
                <w:tab w:val="left" w:pos="2119" w:leader="none"/>
                <w:tab w:val="left" w:pos="2839" w:leader="none"/>
                <w:tab w:val="left" w:pos="3540" w:leader="none"/>
                <w:tab w:val="left" w:pos="4240" w:leader="none"/>
                <w:tab w:val="left" w:pos="4960" w:leader="none"/>
                <w:tab w:val="left" w:pos="5659" w:leader="none"/>
                <w:tab w:val="left" w:pos="6379" w:leader="none"/>
                <w:tab w:val="left" w:pos="7080" w:leader="none"/>
                <w:tab w:val="left" w:pos="7780" w:leader="none"/>
                <w:tab w:val="left" w:pos="8500" w:leader="none"/>
                <w:tab w:val="left" w:pos="8636" w:leader="none"/>
                <w:tab w:val="left" w:pos="9940" w:leader="none"/>
                <w:tab w:val="left" w:pos="10660" w:leader="none"/>
                <w:tab w:val="left" w:pos="11380" w:leader="none"/>
                <w:tab w:val="left" w:pos="12100" w:leader="none"/>
                <w:tab w:val="left" w:pos="12820" w:leader="none"/>
                <w:tab w:val="left" w:pos="13540" w:leader="none"/>
                <w:tab w:val="left" w:pos="14260" w:leader="none"/>
                <w:tab w:val="left" w:pos="14980" w:leader="none"/>
                <w:tab w:val="left" w:pos="15700" w:leader="none"/>
                <w:tab w:val="left" w:pos="16420" w:leader="none"/>
                <w:tab w:val="left" w:pos="17140" w:leader="none"/>
                <w:tab w:val="left" w:pos="17860" w:leader="none"/>
                <w:tab w:val="left" w:pos="18580" w:leader="none"/>
                <w:tab w:val="left" w:pos="19300" w:leader="none"/>
                <w:tab w:val="left" w:pos="20020" w:leader="none"/>
                <w:tab w:val="left" w:pos="20740" w:leader="none"/>
                <w:tab w:val="left" w:pos="2146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Assinatura do Proponente:</w:t>
            </w: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80" w:leader="none"/>
                <w:tab w:val="left" w:pos="1480" w:leader="none"/>
                <w:tab w:val="left" w:pos="2200" w:leader="none"/>
                <w:tab w:val="left" w:pos="2899" w:leader="none"/>
                <w:tab w:val="left" w:pos="3619" w:leader="none"/>
                <w:tab w:val="left" w:pos="4320" w:leader="none"/>
                <w:tab w:val="left" w:pos="5020" w:leader="none"/>
                <w:tab w:val="left" w:pos="5740" w:leader="none"/>
                <w:tab w:val="left" w:pos="6439" w:leader="none"/>
                <w:tab w:val="left" w:pos="7159" w:leader="none"/>
                <w:tab w:val="left" w:pos="7860" w:leader="none"/>
                <w:tab w:val="left" w:pos="8560" w:leader="none"/>
                <w:tab w:val="left" w:pos="8636" w:leader="none"/>
                <w:tab w:val="left" w:pos="10000" w:leader="none"/>
                <w:tab w:val="left" w:pos="10720" w:leader="none"/>
                <w:tab w:val="left" w:pos="11440" w:leader="none"/>
                <w:tab w:val="left" w:pos="12160" w:leader="none"/>
                <w:tab w:val="left" w:pos="12880" w:leader="none"/>
                <w:tab w:val="left" w:pos="13600" w:leader="none"/>
                <w:tab w:val="left" w:pos="14320" w:leader="none"/>
                <w:tab w:val="left" w:pos="15040" w:leader="none"/>
                <w:tab w:val="left" w:pos="15760" w:leader="none"/>
                <w:tab w:val="left" w:pos="16480" w:leader="none"/>
                <w:tab w:val="left" w:pos="17200" w:leader="none"/>
                <w:tab w:val="left" w:pos="17920" w:leader="none"/>
                <w:tab w:val="left" w:pos="18640" w:leader="none"/>
                <w:tab w:val="left" w:pos="19360" w:leader="none"/>
                <w:tab w:val="left" w:pos="20080" w:leader="none"/>
                <w:tab w:val="left" w:pos="20800" w:leader="none"/>
                <w:tab w:val="left" w:pos="21520" w:leader="none"/>
                <w:tab w:val="left" w:pos="22240" w:leader="none"/>
              </w:tabs>
              <w:spacing w:before="0" w:after="0" w:line="240"/>
              <w:ind w:right="0" w:left="780" w:hanging="496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6">
    <w:abstractNumId w:val="18"/>
  </w:num>
  <w:num w:numId="25">
    <w:abstractNumId w:val="12"/>
  </w:num>
  <w:num w:numId="35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